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4A5F">
        <w:rPr>
          <w:b/>
          <w:sz w:val="28"/>
          <w:szCs w:val="28"/>
        </w:rPr>
        <w:t>9</w:t>
      </w:r>
      <w:r w:rsidR="007A67B4">
        <w:rPr>
          <w:b/>
          <w:sz w:val="28"/>
          <w:szCs w:val="28"/>
        </w:rPr>
        <w:t xml:space="preserve"> 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42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6116" w:rsidRPr="000B6116" w:rsidRDefault="000B6116" w:rsidP="00B96BAC">
      <w:pPr>
        <w:tabs>
          <w:tab w:val="left" w:pos="567"/>
        </w:tabs>
        <w:rPr>
          <w:sz w:val="28"/>
          <w:szCs w:val="28"/>
        </w:rPr>
      </w:pPr>
      <w:r w:rsidRPr="000B6116">
        <w:rPr>
          <w:sz w:val="28"/>
          <w:szCs w:val="28"/>
        </w:rPr>
        <w:t xml:space="preserve">Про затвердження Програми фінансової </w:t>
      </w:r>
    </w:p>
    <w:p w:rsidR="000B6116" w:rsidRPr="000B6116" w:rsidRDefault="000B6116" w:rsidP="000B6116">
      <w:pPr>
        <w:rPr>
          <w:sz w:val="28"/>
          <w:szCs w:val="28"/>
        </w:rPr>
      </w:pPr>
      <w:r w:rsidRPr="000B6116">
        <w:rPr>
          <w:sz w:val="28"/>
          <w:szCs w:val="28"/>
        </w:rPr>
        <w:t>підтримки комунальних підприємств</w:t>
      </w:r>
    </w:p>
    <w:p w:rsidR="00644A7D" w:rsidRDefault="000B6116" w:rsidP="00644A7D">
      <w:pPr>
        <w:rPr>
          <w:color w:val="000000"/>
          <w:sz w:val="28"/>
          <w:szCs w:val="28"/>
        </w:rPr>
      </w:pPr>
      <w:r w:rsidRPr="000B6116">
        <w:rPr>
          <w:color w:val="000000"/>
          <w:sz w:val="28"/>
          <w:szCs w:val="28"/>
        </w:rPr>
        <w:t xml:space="preserve">Новгород-Сіверської міської </w:t>
      </w:r>
      <w:r w:rsidR="00644A7D" w:rsidRPr="00644A7D">
        <w:rPr>
          <w:color w:val="000000"/>
          <w:sz w:val="28"/>
          <w:szCs w:val="28"/>
        </w:rPr>
        <w:t xml:space="preserve">ради </w:t>
      </w:r>
    </w:p>
    <w:p w:rsidR="00644A7D" w:rsidRDefault="00644A7D" w:rsidP="00644A7D">
      <w:pPr>
        <w:rPr>
          <w:color w:val="000000"/>
          <w:sz w:val="28"/>
          <w:szCs w:val="28"/>
        </w:rPr>
      </w:pPr>
      <w:r w:rsidRPr="00644A7D">
        <w:rPr>
          <w:color w:val="000000"/>
          <w:sz w:val="28"/>
          <w:szCs w:val="28"/>
        </w:rPr>
        <w:t>Чернігівської області</w:t>
      </w:r>
      <w:r w:rsidR="000B6116" w:rsidRPr="000B6116">
        <w:rPr>
          <w:color w:val="000000"/>
          <w:sz w:val="28"/>
          <w:szCs w:val="28"/>
        </w:rPr>
        <w:t xml:space="preserve"> </w:t>
      </w:r>
      <w:r w:rsidR="000B6116" w:rsidRPr="000B6116">
        <w:rPr>
          <w:bCs/>
          <w:color w:val="000000"/>
          <w:sz w:val="28"/>
          <w:szCs w:val="28"/>
        </w:rPr>
        <w:t>та </w:t>
      </w:r>
      <w:r w:rsidR="000B6116" w:rsidRPr="000B6116">
        <w:rPr>
          <w:color w:val="000000"/>
          <w:sz w:val="28"/>
          <w:szCs w:val="28"/>
        </w:rPr>
        <w:t xml:space="preserve">здійснення внесків </w:t>
      </w:r>
    </w:p>
    <w:p w:rsidR="000B6116" w:rsidRPr="00644A7D" w:rsidRDefault="000B6116" w:rsidP="000B6116">
      <w:pPr>
        <w:rPr>
          <w:b/>
          <w:color w:val="000000"/>
          <w:sz w:val="28"/>
          <w:szCs w:val="28"/>
        </w:rPr>
      </w:pPr>
      <w:r w:rsidRPr="000B6116">
        <w:rPr>
          <w:color w:val="000000"/>
          <w:sz w:val="28"/>
          <w:szCs w:val="28"/>
        </w:rPr>
        <w:t xml:space="preserve">до їх статутного капіталу </w:t>
      </w:r>
      <w:r w:rsidRPr="000B6116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B611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0B6116">
        <w:rPr>
          <w:sz w:val="28"/>
          <w:szCs w:val="28"/>
        </w:rPr>
        <w:t xml:space="preserve"> роки</w:t>
      </w:r>
    </w:p>
    <w:p w:rsidR="00BD1C7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666A" w:rsidRPr="008E0998" w:rsidRDefault="0007666A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B6116" w:rsidRPr="000B6116">
        <w:rPr>
          <w:color w:val="000000"/>
          <w:sz w:val="28"/>
          <w:szCs w:val="28"/>
        </w:rPr>
        <w:t xml:space="preserve">З метою </w:t>
      </w:r>
      <w:r w:rsidR="000B6116" w:rsidRPr="000B6116">
        <w:rPr>
          <w:sz w:val="28"/>
          <w:szCs w:val="28"/>
          <w:shd w:val="clear" w:color="auto" w:fill="FFFFFF"/>
        </w:rPr>
        <w:t xml:space="preserve">забезпечення </w:t>
      </w:r>
      <w:r w:rsidR="000B6116" w:rsidRPr="000B6116">
        <w:rPr>
          <w:color w:val="000000"/>
          <w:sz w:val="28"/>
          <w:szCs w:val="28"/>
        </w:rPr>
        <w:t xml:space="preserve">розвитку та стабільної роботи комунальних підприємств </w:t>
      </w:r>
      <w:r w:rsidR="000B6116" w:rsidRPr="000B6116">
        <w:rPr>
          <w:bCs/>
          <w:color w:val="000000"/>
          <w:sz w:val="28"/>
          <w:szCs w:val="28"/>
        </w:rPr>
        <w:t>Новгород-Сіверської міської територіальної громади</w:t>
      </w:r>
      <w:r w:rsidR="000B6116" w:rsidRPr="000B6116">
        <w:rPr>
          <w:sz w:val="28"/>
          <w:szCs w:val="28"/>
        </w:rPr>
        <w:t xml:space="preserve">, </w:t>
      </w:r>
      <w:r w:rsidR="000B6116" w:rsidRPr="000B6116">
        <w:rPr>
          <w:color w:val="000000"/>
          <w:sz w:val="28"/>
          <w:szCs w:val="28"/>
        </w:rPr>
        <w:t>керуючись</w:t>
      </w:r>
      <w:r w:rsidR="000B6116" w:rsidRPr="000B6116">
        <w:rPr>
          <w:sz w:val="28"/>
          <w:szCs w:val="28"/>
        </w:rPr>
        <w:t xml:space="preserve"> до </w:t>
      </w:r>
      <w:r w:rsidR="000B6116" w:rsidRPr="000B6116">
        <w:rPr>
          <w:sz w:val="28"/>
          <w:szCs w:val="22"/>
        </w:rPr>
        <w:t>статтею 91</w:t>
      </w:r>
      <w:r w:rsidR="000B6116" w:rsidRPr="000B6116">
        <w:rPr>
          <w:sz w:val="28"/>
          <w:szCs w:val="28"/>
        </w:rPr>
        <w:t xml:space="preserve"> </w:t>
      </w:r>
      <w:r w:rsidR="000B6116" w:rsidRPr="000B6116">
        <w:rPr>
          <w:sz w:val="28"/>
          <w:szCs w:val="22"/>
        </w:rPr>
        <w:t>Бюджетного кодексу України,</w:t>
      </w:r>
      <w:r w:rsidR="000B6116" w:rsidRPr="000B6116">
        <w:rPr>
          <w:color w:val="000000"/>
          <w:sz w:val="28"/>
          <w:szCs w:val="28"/>
        </w:rPr>
        <w:t xml:space="preserve"> </w:t>
      </w:r>
      <w:r w:rsidR="0007666A">
        <w:rPr>
          <w:color w:val="000000"/>
          <w:sz w:val="28"/>
          <w:szCs w:val="28"/>
        </w:rPr>
        <w:t>статтями 26, 59 Закону України «</w:t>
      </w:r>
      <w:r w:rsidR="000B6116" w:rsidRPr="000B6116">
        <w:rPr>
          <w:color w:val="000000"/>
          <w:sz w:val="28"/>
          <w:szCs w:val="28"/>
        </w:rPr>
        <w:t>Про місцеве самоврядування в Україні</w:t>
      </w:r>
      <w:r w:rsidR="0007666A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177233" w:rsidRDefault="007D5045" w:rsidP="00177233">
      <w:pPr>
        <w:ind w:firstLine="567"/>
        <w:jc w:val="both"/>
        <w:rPr>
          <w:color w:val="000000"/>
          <w:sz w:val="28"/>
          <w:szCs w:val="28"/>
        </w:rPr>
      </w:pPr>
      <w:r w:rsidRPr="000B6116">
        <w:rPr>
          <w:sz w:val="28"/>
          <w:szCs w:val="28"/>
        </w:rPr>
        <w:t xml:space="preserve">1. </w:t>
      </w:r>
      <w:r w:rsidR="00BD1C74" w:rsidRPr="000B6116">
        <w:rPr>
          <w:sz w:val="28"/>
          <w:szCs w:val="28"/>
        </w:rPr>
        <w:t xml:space="preserve">Затвердити </w:t>
      </w:r>
      <w:r w:rsidR="000B6116" w:rsidRPr="000B6116">
        <w:rPr>
          <w:sz w:val="28"/>
          <w:szCs w:val="28"/>
        </w:rPr>
        <w:t xml:space="preserve">Програму фінансової підтримки комунальних підприємств </w:t>
      </w:r>
      <w:r w:rsidR="000B6116" w:rsidRPr="000B6116">
        <w:rPr>
          <w:color w:val="000000"/>
          <w:sz w:val="28"/>
          <w:szCs w:val="28"/>
        </w:rPr>
        <w:t xml:space="preserve">Новгород-Сіверської міської </w:t>
      </w:r>
      <w:r w:rsidR="00177233" w:rsidRPr="00177233">
        <w:rPr>
          <w:color w:val="000000"/>
          <w:sz w:val="28"/>
          <w:szCs w:val="28"/>
        </w:rPr>
        <w:t xml:space="preserve">ради Чернігівської області </w:t>
      </w:r>
      <w:r w:rsidR="000B6116" w:rsidRPr="000B6116">
        <w:rPr>
          <w:bCs/>
          <w:color w:val="000000"/>
          <w:sz w:val="28"/>
          <w:szCs w:val="28"/>
        </w:rPr>
        <w:t>та </w:t>
      </w:r>
      <w:r w:rsidR="000B6116" w:rsidRPr="000B6116">
        <w:rPr>
          <w:color w:val="000000"/>
          <w:sz w:val="28"/>
          <w:szCs w:val="28"/>
        </w:rPr>
        <w:t xml:space="preserve">здійснення внесків до їх статутного капіталу </w:t>
      </w:r>
      <w:r w:rsidR="000B6116" w:rsidRPr="000B6116">
        <w:rPr>
          <w:sz w:val="28"/>
          <w:szCs w:val="28"/>
        </w:rPr>
        <w:t>на 202</w:t>
      </w:r>
      <w:r w:rsidR="000B6116">
        <w:rPr>
          <w:sz w:val="28"/>
          <w:szCs w:val="28"/>
        </w:rPr>
        <w:t>6</w:t>
      </w:r>
      <w:r w:rsidR="000B6116" w:rsidRPr="000B6116">
        <w:rPr>
          <w:sz w:val="28"/>
          <w:szCs w:val="28"/>
        </w:rPr>
        <w:t>-20</w:t>
      </w:r>
      <w:r w:rsidR="000B6116">
        <w:rPr>
          <w:sz w:val="28"/>
          <w:szCs w:val="28"/>
        </w:rPr>
        <w:t>30</w:t>
      </w:r>
      <w:r w:rsidR="000B6116" w:rsidRPr="000B6116">
        <w:rPr>
          <w:sz w:val="28"/>
          <w:szCs w:val="28"/>
        </w:rPr>
        <w:t xml:space="preserve"> роки</w:t>
      </w:r>
      <w:r w:rsidR="00BD1C74" w:rsidRPr="000B6116">
        <w:rPr>
          <w:sz w:val="28"/>
          <w:szCs w:val="28"/>
        </w:rPr>
        <w:t xml:space="preserve"> (далі </w:t>
      </w:r>
      <w:r w:rsidR="0007666A">
        <w:rPr>
          <w:sz w:val="28"/>
          <w:szCs w:val="28"/>
        </w:rPr>
        <w:t>-</w:t>
      </w:r>
      <w:r w:rsidR="00BD1C74" w:rsidRPr="000B6116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bookmarkStart w:id="0" w:name="_Hlk190170503"/>
      <w:r w:rsidRPr="0007666A">
        <w:rPr>
          <w:sz w:val="28"/>
          <w:szCs w:val="28"/>
        </w:rPr>
        <w:t xml:space="preserve">2. </w:t>
      </w:r>
      <w:bookmarkStart w:id="1" w:name="_Hlk205549171"/>
      <w:r w:rsidRPr="0007666A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07666A">
        <w:rPr>
          <w:sz w:val="28"/>
          <w:szCs w:val="28"/>
        </w:rPr>
        <w:t>.</w:t>
      </w:r>
    </w:p>
    <w:bookmarkEnd w:id="0"/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r w:rsidRPr="0007666A">
        <w:rPr>
          <w:sz w:val="28"/>
          <w:szCs w:val="28"/>
        </w:rPr>
        <w:t xml:space="preserve">3. </w:t>
      </w:r>
      <w:bookmarkStart w:id="2" w:name="_Hlk205549205"/>
      <w:r w:rsidRPr="0007666A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Pr="0007666A">
        <w:rPr>
          <w:sz w:val="28"/>
          <w:szCs w:val="28"/>
        </w:rPr>
        <w:t>.</w:t>
      </w:r>
    </w:p>
    <w:p w:rsidR="00E95E5A" w:rsidRPr="0007666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 w:rsidP="00BD1C7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F23249" w:rsidRDefault="00F23249" w:rsidP="00F23249">
      <w:pPr>
        <w:rPr>
          <w:sz w:val="28"/>
          <w:szCs w:val="28"/>
        </w:rPr>
      </w:pPr>
    </w:p>
    <w:p w:rsidR="006A2C26" w:rsidRPr="006A2C26" w:rsidRDefault="006A2C26" w:rsidP="006A2C26">
      <w:pPr>
        <w:rPr>
          <w:sz w:val="28"/>
          <w:szCs w:val="28"/>
        </w:rPr>
      </w:pPr>
      <w:bookmarkStart w:id="3" w:name="_Hlk205549250"/>
      <w:r w:rsidRPr="006A2C26">
        <w:rPr>
          <w:sz w:val="28"/>
          <w:szCs w:val="28"/>
        </w:rPr>
        <w:t xml:space="preserve">Керуючий справами виконавчого </w:t>
      </w:r>
    </w:p>
    <w:p w:rsidR="006A2C26" w:rsidRPr="006A2C26" w:rsidRDefault="006A2C26" w:rsidP="006A2C26">
      <w:pPr>
        <w:rPr>
          <w:sz w:val="28"/>
          <w:szCs w:val="28"/>
        </w:rPr>
      </w:pPr>
      <w:r w:rsidRPr="006A2C26">
        <w:rPr>
          <w:sz w:val="28"/>
          <w:szCs w:val="28"/>
        </w:rPr>
        <w:t xml:space="preserve">комітету міської ради </w:t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  <w:t>Сергій ПОЛИВОДА</w:t>
      </w:r>
      <w:bookmarkEnd w:id="3"/>
    </w:p>
    <w:p w:rsidR="006A2C26" w:rsidRDefault="006A2C26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8C705F" w:rsidRPr="008C705F" w:rsidRDefault="008C705F" w:rsidP="008C705F">
      <w:pPr>
        <w:rPr>
          <w:sz w:val="28"/>
          <w:szCs w:val="28"/>
        </w:rPr>
      </w:pPr>
      <w:r w:rsidRPr="008C705F">
        <w:rPr>
          <w:sz w:val="28"/>
          <w:szCs w:val="28"/>
        </w:rPr>
        <w:t xml:space="preserve">В. о. начальника відділу бухгалтерського </w:t>
      </w:r>
    </w:p>
    <w:p w:rsidR="008C705F" w:rsidRPr="008C705F" w:rsidRDefault="008C705F" w:rsidP="008C705F">
      <w:pPr>
        <w:rPr>
          <w:sz w:val="28"/>
          <w:szCs w:val="28"/>
        </w:rPr>
      </w:pPr>
      <w:r w:rsidRPr="008C705F">
        <w:rPr>
          <w:sz w:val="28"/>
          <w:szCs w:val="28"/>
        </w:rPr>
        <w:t xml:space="preserve">обліку, планування та звітності </w:t>
      </w:r>
    </w:p>
    <w:p w:rsidR="008C705F" w:rsidRPr="008C705F" w:rsidRDefault="008C705F" w:rsidP="008C705F">
      <w:pPr>
        <w:rPr>
          <w:sz w:val="28"/>
          <w:szCs w:val="28"/>
        </w:rPr>
      </w:pPr>
      <w:r w:rsidRPr="008C705F">
        <w:rPr>
          <w:sz w:val="28"/>
          <w:szCs w:val="28"/>
        </w:rPr>
        <w:t xml:space="preserve">міської ради </w:t>
      </w:r>
      <w:r w:rsidRPr="008C705F">
        <w:rPr>
          <w:sz w:val="28"/>
          <w:szCs w:val="28"/>
        </w:rPr>
        <w:tab/>
      </w:r>
      <w:r w:rsidRPr="008C705F">
        <w:rPr>
          <w:sz w:val="28"/>
          <w:szCs w:val="28"/>
        </w:rPr>
        <w:tab/>
      </w:r>
      <w:r w:rsidRPr="008C705F">
        <w:rPr>
          <w:sz w:val="28"/>
          <w:szCs w:val="28"/>
        </w:rPr>
        <w:tab/>
      </w:r>
      <w:r w:rsidRPr="008C705F">
        <w:rPr>
          <w:sz w:val="28"/>
          <w:szCs w:val="28"/>
        </w:rPr>
        <w:tab/>
      </w:r>
      <w:r w:rsidRPr="008C705F">
        <w:rPr>
          <w:sz w:val="28"/>
          <w:szCs w:val="28"/>
        </w:rPr>
        <w:tab/>
      </w:r>
      <w:r w:rsidRPr="008C705F">
        <w:rPr>
          <w:sz w:val="28"/>
          <w:szCs w:val="28"/>
        </w:rPr>
        <w:tab/>
      </w:r>
      <w:r w:rsidRPr="008C705F">
        <w:rPr>
          <w:sz w:val="28"/>
          <w:szCs w:val="28"/>
        </w:rPr>
        <w:tab/>
        <w:t xml:space="preserve">        Людмила ЗЕНЧЕНКО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 w:rsidR="008C705F">
        <w:rPr>
          <w:sz w:val="28"/>
          <w:szCs w:val="28"/>
        </w:rPr>
        <w:t>;</w:t>
      </w:r>
    </w:p>
    <w:p w:rsidR="008C705F" w:rsidRPr="00E2315B" w:rsidRDefault="008C705F" w:rsidP="00F23249">
      <w:pPr>
        <w:tabs>
          <w:tab w:val="left" w:pos="7088"/>
        </w:tabs>
        <w:jc w:val="both"/>
        <w:rPr>
          <w:sz w:val="28"/>
          <w:szCs w:val="28"/>
        </w:rPr>
      </w:pPr>
      <w:r w:rsidRPr="008C705F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8C705F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9B" w:rsidRDefault="00CC729B" w:rsidP="00746D5B">
      <w:r>
        <w:separator/>
      </w:r>
    </w:p>
  </w:endnote>
  <w:endnote w:type="continuationSeparator" w:id="0">
    <w:p w:rsidR="00CC729B" w:rsidRDefault="00CC729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9B" w:rsidRDefault="00CC729B" w:rsidP="00746D5B">
      <w:r>
        <w:separator/>
      </w:r>
    </w:p>
  </w:footnote>
  <w:footnote w:type="continuationSeparator" w:id="0">
    <w:p w:rsidR="00CC729B" w:rsidRDefault="00CC729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34F3C"/>
    <w:rsid w:val="000422F1"/>
    <w:rsid w:val="00042EA7"/>
    <w:rsid w:val="000451FF"/>
    <w:rsid w:val="00055396"/>
    <w:rsid w:val="000563BF"/>
    <w:rsid w:val="000619D4"/>
    <w:rsid w:val="00064F16"/>
    <w:rsid w:val="0007272A"/>
    <w:rsid w:val="0007666A"/>
    <w:rsid w:val="00097141"/>
    <w:rsid w:val="000B4F8D"/>
    <w:rsid w:val="000B6116"/>
    <w:rsid w:val="000F321A"/>
    <w:rsid w:val="00113F74"/>
    <w:rsid w:val="001179A1"/>
    <w:rsid w:val="00120A70"/>
    <w:rsid w:val="001322BF"/>
    <w:rsid w:val="001406F1"/>
    <w:rsid w:val="001451F1"/>
    <w:rsid w:val="0014621E"/>
    <w:rsid w:val="00177233"/>
    <w:rsid w:val="00182132"/>
    <w:rsid w:val="001A12A1"/>
    <w:rsid w:val="001A3917"/>
    <w:rsid w:val="001B506F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4095A"/>
    <w:rsid w:val="00371B04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2740B"/>
    <w:rsid w:val="00435172"/>
    <w:rsid w:val="00446793"/>
    <w:rsid w:val="004575BD"/>
    <w:rsid w:val="00467CB5"/>
    <w:rsid w:val="00474756"/>
    <w:rsid w:val="00474A5F"/>
    <w:rsid w:val="00494F7C"/>
    <w:rsid w:val="004A62FA"/>
    <w:rsid w:val="004B060B"/>
    <w:rsid w:val="004F3831"/>
    <w:rsid w:val="00521D86"/>
    <w:rsid w:val="00526757"/>
    <w:rsid w:val="005431D1"/>
    <w:rsid w:val="00543BEA"/>
    <w:rsid w:val="00546BB7"/>
    <w:rsid w:val="005673A8"/>
    <w:rsid w:val="005734F0"/>
    <w:rsid w:val="0057739F"/>
    <w:rsid w:val="00584253"/>
    <w:rsid w:val="00587819"/>
    <w:rsid w:val="005955DA"/>
    <w:rsid w:val="005A21A2"/>
    <w:rsid w:val="005A320D"/>
    <w:rsid w:val="005E29F9"/>
    <w:rsid w:val="005E369B"/>
    <w:rsid w:val="0061340A"/>
    <w:rsid w:val="00620ED3"/>
    <w:rsid w:val="006420F1"/>
    <w:rsid w:val="00644A7D"/>
    <w:rsid w:val="00655700"/>
    <w:rsid w:val="00691130"/>
    <w:rsid w:val="006A07ED"/>
    <w:rsid w:val="006A2C26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14C5"/>
    <w:rsid w:val="007538CA"/>
    <w:rsid w:val="0075742C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A67B4"/>
    <w:rsid w:val="007B63D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77856"/>
    <w:rsid w:val="00890A84"/>
    <w:rsid w:val="008A7E07"/>
    <w:rsid w:val="008B68E3"/>
    <w:rsid w:val="008B6F32"/>
    <w:rsid w:val="008B75EF"/>
    <w:rsid w:val="008C4278"/>
    <w:rsid w:val="008C44C3"/>
    <w:rsid w:val="008C66F7"/>
    <w:rsid w:val="008C705F"/>
    <w:rsid w:val="008E079A"/>
    <w:rsid w:val="008E0998"/>
    <w:rsid w:val="008E5214"/>
    <w:rsid w:val="008F642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14A04"/>
    <w:rsid w:val="00A4038F"/>
    <w:rsid w:val="00A41D47"/>
    <w:rsid w:val="00A57F44"/>
    <w:rsid w:val="00A6043E"/>
    <w:rsid w:val="00A66E44"/>
    <w:rsid w:val="00A84C88"/>
    <w:rsid w:val="00AC0E9A"/>
    <w:rsid w:val="00AC3D2D"/>
    <w:rsid w:val="00AD3842"/>
    <w:rsid w:val="00AD3F3F"/>
    <w:rsid w:val="00AE2216"/>
    <w:rsid w:val="00AF4F63"/>
    <w:rsid w:val="00AF5BCA"/>
    <w:rsid w:val="00B12EC6"/>
    <w:rsid w:val="00B32864"/>
    <w:rsid w:val="00B337DA"/>
    <w:rsid w:val="00B443B8"/>
    <w:rsid w:val="00B5253F"/>
    <w:rsid w:val="00B63A71"/>
    <w:rsid w:val="00B63BFE"/>
    <w:rsid w:val="00B66800"/>
    <w:rsid w:val="00B81F3E"/>
    <w:rsid w:val="00B96BAC"/>
    <w:rsid w:val="00BA70F1"/>
    <w:rsid w:val="00BA79FD"/>
    <w:rsid w:val="00BB5A5B"/>
    <w:rsid w:val="00BC311C"/>
    <w:rsid w:val="00BD1C74"/>
    <w:rsid w:val="00BD6FEA"/>
    <w:rsid w:val="00BE5BF8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85366"/>
    <w:rsid w:val="00C90BAA"/>
    <w:rsid w:val="00C94245"/>
    <w:rsid w:val="00CA3903"/>
    <w:rsid w:val="00CB7A22"/>
    <w:rsid w:val="00CC0E53"/>
    <w:rsid w:val="00CC5235"/>
    <w:rsid w:val="00CC729B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0512"/>
    <w:rsid w:val="00F57164"/>
    <w:rsid w:val="00F961C2"/>
    <w:rsid w:val="00FA0B9C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4B22E-8860-4602-BB05-9EFB55E8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38</cp:revision>
  <cp:lastPrinted>2024-06-07T13:49:00Z</cp:lastPrinted>
  <dcterms:created xsi:type="dcterms:W3CDTF">2025-02-11T08:31:00Z</dcterms:created>
  <dcterms:modified xsi:type="dcterms:W3CDTF">2025-08-21T10:19:00Z</dcterms:modified>
</cp:coreProperties>
</file>